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4D7" w:rsidRDefault="001E14D7" w:rsidP="001E14D7">
      <w:pPr>
        <w:spacing w:line="480" w:lineRule="auto"/>
        <w:jc w:val="center"/>
        <w:rPr>
          <w:rFonts w:ascii="Times New Roman" w:hAnsi="Times New Roman" w:cs="Times New Roman"/>
          <w:sz w:val="24"/>
          <w:szCs w:val="24"/>
        </w:rPr>
      </w:pPr>
      <w:bookmarkStart w:id="0" w:name="_GoBack"/>
      <w:bookmarkEnd w:id="0"/>
    </w:p>
    <w:p w:rsidR="001E14D7" w:rsidRDefault="001E14D7" w:rsidP="001E14D7">
      <w:pPr>
        <w:spacing w:line="480" w:lineRule="auto"/>
        <w:jc w:val="center"/>
        <w:rPr>
          <w:rFonts w:ascii="Times New Roman" w:hAnsi="Times New Roman" w:cs="Times New Roman"/>
          <w:sz w:val="24"/>
          <w:szCs w:val="24"/>
        </w:rPr>
      </w:pPr>
    </w:p>
    <w:p w:rsidR="001E14D7" w:rsidRDefault="001E14D7" w:rsidP="001E14D7">
      <w:pPr>
        <w:spacing w:line="480" w:lineRule="auto"/>
        <w:jc w:val="center"/>
        <w:rPr>
          <w:rFonts w:ascii="Times New Roman" w:hAnsi="Times New Roman" w:cs="Times New Roman"/>
          <w:sz w:val="24"/>
          <w:szCs w:val="24"/>
        </w:rPr>
      </w:pPr>
    </w:p>
    <w:p w:rsidR="001E14D7" w:rsidRDefault="001E14D7" w:rsidP="001E14D7">
      <w:pPr>
        <w:spacing w:line="480" w:lineRule="auto"/>
        <w:jc w:val="center"/>
        <w:rPr>
          <w:rFonts w:ascii="Times New Roman" w:hAnsi="Times New Roman" w:cs="Times New Roman"/>
          <w:sz w:val="24"/>
          <w:szCs w:val="24"/>
        </w:rPr>
      </w:pPr>
    </w:p>
    <w:p w:rsidR="00EC5564" w:rsidRPr="008119CF" w:rsidRDefault="00EC5564" w:rsidP="001E14D7">
      <w:pPr>
        <w:spacing w:line="480" w:lineRule="auto"/>
        <w:jc w:val="center"/>
        <w:rPr>
          <w:rFonts w:ascii="Times New Roman" w:hAnsi="Times New Roman" w:cs="Times New Roman"/>
          <w:sz w:val="24"/>
          <w:szCs w:val="24"/>
        </w:rPr>
      </w:pPr>
      <w:r w:rsidRPr="008119CF">
        <w:rPr>
          <w:rFonts w:ascii="Times New Roman" w:hAnsi="Times New Roman" w:cs="Times New Roman"/>
          <w:sz w:val="24"/>
          <w:szCs w:val="24"/>
        </w:rPr>
        <w:t>Sustainability</w:t>
      </w:r>
    </w:p>
    <w:p w:rsidR="00EC2C28" w:rsidRPr="008119CF" w:rsidRDefault="00EC2C28" w:rsidP="001E14D7">
      <w:pPr>
        <w:spacing w:line="480" w:lineRule="auto"/>
        <w:jc w:val="center"/>
        <w:rPr>
          <w:rFonts w:ascii="Times New Roman" w:hAnsi="Times New Roman" w:cs="Times New Roman"/>
          <w:sz w:val="24"/>
          <w:szCs w:val="24"/>
        </w:rPr>
      </w:pPr>
      <w:r w:rsidRPr="008119CF">
        <w:rPr>
          <w:rFonts w:ascii="Times New Roman" w:hAnsi="Times New Roman" w:cs="Times New Roman"/>
          <w:sz w:val="24"/>
          <w:szCs w:val="24"/>
        </w:rPr>
        <w:t>Student’s Name:</w:t>
      </w:r>
    </w:p>
    <w:p w:rsidR="00EC2C28" w:rsidRPr="008119CF" w:rsidRDefault="00EC2C28" w:rsidP="001E14D7">
      <w:pPr>
        <w:spacing w:line="480" w:lineRule="auto"/>
        <w:jc w:val="center"/>
        <w:rPr>
          <w:rFonts w:ascii="Times New Roman" w:hAnsi="Times New Roman" w:cs="Times New Roman"/>
          <w:sz w:val="24"/>
          <w:szCs w:val="24"/>
        </w:rPr>
      </w:pPr>
      <w:r w:rsidRPr="008119CF">
        <w:rPr>
          <w:rFonts w:ascii="Times New Roman" w:hAnsi="Times New Roman" w:cs="Times New Roman"/>
          <w:sz w:val="24"/>
          <w:szCs w:val="24"/>
        </w:rPr>
        <w:t>University’s Affiliation:</w:t>
      </w:r>
    </w:p>
    <w:p w:rsidR="001E14D7" w:rsidRDefault="001E14D7" w:rsidP="008119CF">
      <w:pPr>
        <w:spacing w:line="480" w:lineRule="auto"/>
        <w:jc w:val="both"/>
        <w:rPr>
          <w:rFonts w:ascii="Times New Roman" w:hAnsi="Times New Roman" w:cs="Times New Roman"/>
          <w:sz w:val="24"/>
          <w:szCs w:val="24"/>
        </w:rPr>
      </w:pPr>
    </w:p>
    <w:p w:rsidR="001E14D7" w:rsidRDefault="001E14D7" w:rsidP="008119CF">
      <w:pPr>
        <w:spacing w:line="480" w:lineRule="auto"/>
        <w:jc w:val="both"/>
        <w:rPr>
          <w:rFonts w:ascii="Times New Roman" w:hAnsi="Times New Roman" w:cs="Times New Roman"/>
          <w:sz w:val="24"/>
          <w:szCs w:val="24"/>
        </w:rPr>
      </w:pPr>
    </w:p>
    <w:p w:rsidR="001E14D7" w:rsidRDefault="001E14D7" w:rsidP="008119CF">
      <w:pPr>
        <w:spacing w:line="480" w:lineRule="auto"/>
        <w:jc w:val="both"/>
        <w:rPr>
          <w:rFonts w:ascii="Times New Roman" w:hAnsi="Times New Roman" w:cs="Times New Roman"/>
          <w:sz w:val="24"/>
          <w:szCs w:val="24"/>
        </w:rPr>
      </w:pPr>
    </w:p>
    <w:p w:rsidR="001E14D7" w:rsidRDefault="001E14D7" w:rsidP="008119CF">
      <w:pPr>
        <w:spacing w:line="480" w:lineRule="auto"/>
        <w:jc w:val="both"/>
        <w:rPr>
          <w:rFonts w:ascii="Times New Roman" w:hAnsi="Times New Roman" w:cs="Times New Roman"/>
          <w:sz w:val="24"/>
          <w:szCs w:val="24"/>
        </w:rPr>
      </w:pPr>
    </w:p>
    <w:p w:rsidR="001E14D7" w:rsidRDefault="001E14D7" w:rsidP="008119CF">
      <w:pPr>
        <w:spacing w:line="480" w:lineRule="auto"/>
        <w:jc w:val="both"/>
        <w:rPr>
          <w:rFonts w:ascii="Times New Roman" w:hAnsi="Times New Roman" w:cs="Times New Roman"/>
          <w:sz w:val="24"/>
          <w:szCs w:val="24"/>
        </w:rPr>
      </w:pPr>
    </w:p>
    <w:p w:rsidR="001E14D7" w:rsidRDefault="001E14D7" w:rsidP="008119CF">
      <w:pPr>
        <w:spacing w:line="480" w:lineRule="auto"/>
        <w:jc w:val="both"/>
        <w:rPr>
          <w:rFonts w:ascii="Times New Roman" w:hAnsi="Times New Roman" w:cs="Times New Roman"/>
          <w:sz w:val="24"/>
          <w:szCs w:val="24"/>
        </w:rPr>
      </w:pPr>
    </w:p>
    <w:p w:rsidR="001E14D7" w:rsidRDefault="001E14D7" w:rsidP="008119CF">
      <w:pPr>
        <w:spacing w:line="480" w:lineRule="auto"/>
        <w:jc w:val="both"/>
        <w:rPr>
          <w:rFonts w:ascii="Times New Roman" w:hAnsi="Times New Roman" w:cs="Times New Roman"/>
          <w:sz w:val="24"/>
          <w:szCs w:val="24"/>
        </w:rPr>
      </w:pPr>
    </w:p>
    <w:p w:rsidR="001E14D7" w:rsidRDefault="001E14D7" w:rsidP="008119CF">
      <w:pPr>
        <w:spacing w:line="480" w:lineRule="auto"/>
        <w:jc w:val="both"/>
        <w:rPr>
          <w:rFonts w:ascii="Times New Roman" w:hAnsi="Times New Roman" w:cs="Times New Roman"/>
          <w:sz w:val="24"/>
          <w:szCs w:val="24"/>
        </w:rPr>
      </w:pPr>
    </w:p>
    <w:p w:rsidR="001E14D7" w:rsidRDefault="001E14D7" w:rsidP="008119CF">
      <w:pPr>
        <w:spacing w:line="480" w:lineRule="auto"/>
        <w:jc w:val="both"/>
        <w:rPr>
          <w:rFonts w:ascii="Times New Roman" w:hAnsi="Times New Roman" w:cs="Times New Roman"/>
          <w:sz w:val="24"/>
          <w:szCs w:val="24"/>
        </w:rPr>
      </w:pPr>
    </w:p>
    <w:p w:rsidR="005956B2" w:rsidRDefault="005956B2" w:rsidP="005956B2">
      <w:pPr>
        <w:spacing w:line="480" w:lineRule="auto"/>
        <w:rPr>
          <w:rFonts w:ascii="Times New Roman" w:hAnsi="Times New Roman" w:cs="Times New Roman"/>
          <w:sz w:val="24"/>
          <w:szCs w:val="24"/>
        </w:rPr>
      </w:pPr>
    </w:p>
    <w:p w:rsidR="00EC2C28" w:rsidRPr="005956B2" w:rsidRDefault="00EC2C28" w:rsidP="005956B2">
      <w:pPr>
        <w:spacing w:line="480" w:lineRule="auto"/>
        <w:jc w:val="center"/>
        <w:rPr>
          <w:rFonts w:ascii="Times New Roman" w:hAnsi="Times New Roman" w:cs="Times New Roman"/>
          <w:b/>
          <w:sz w:val="24"/>
          <w:szCs w:val="24"/>
        </w:rPr>
      </w:pPr>
      <w:r w:rsidRPr="005956B2">
        <w:rPr>
          <w:rFonts w:ascii="Times New Roman" w:hAnsi="Times New Roman" w:cs="Times New Roman"/>
          <w:b/>
          <w:sz w:val="24"/>
          <w:szCs w:val="24"/>
        </w:rPr>
        <w:lastRenderedPageBreak/>
        <w:t>Sustainability</w:t>
      </w:r>
    </w:p>
    <w:p w:rsidR="00EC2C28" w:rsidRPr="008119CF" w:rsidRDefault="00EC2C28" w:rsidP="001E14D7">
      <w:pPr>
        <w:spacing w:line="480" w:lineRule="auto"/>
        <w:ind w:firstLine="720"/>
        <w:jc w:val="both"/>
        <w:rPr>
          <w:rFonts w:ascii="Times New Roman" w:hAnsi="Times New Roman" w:cs="Times New Roman"/>
          <w:sz w:val="24"/>
          <w:szCs w:val="24"/>
        </w:rPr>
      </w:pPr>
      <w:r w:rsidRPr="008119CF">
        <w:rPr>
          <w:rFonts w:ascii="Times New Roman" w:hAnsi="Times New Roman" w:cs="Times New Roman"/>
          <w:sz w:val="24"/>
          <w:szCs w:val="24"/>
        </w:rPr>
        <w:t xml:space="preserve">The chapter explores different ways in which society sustains the resources in the environment. It discusses the various resources that propel human activities at present. Also, the section appeals to the danger which comes with excessive usage of non- renewable resources. </w:t>
      </w:r>
    </w:p>
    <w:p w:rsidR="00EC2C28" w:rsidRPr="008119CF" w:rsidRDefault="00EC2C28" w:rsidP="001E14D7">
      <w:pPr>
        <w:spacing w:line="480" w:lineRule="auto"/>
        <w:ind w:firstLine="720"/>
        <w:jc w:val="both"/>
        <w:rPr>
          <w:rFonts w:ascii="Times New Roman" w:hAnsi="Times New Roman" w:cs="Times New Roman"/>
          <w:sz w:val="24"/>
          <w:szCs w:val="24"/>
        </w:rPr>
      </w:pPr>
      <w:r w:rsidRPr="008119CF">
        <w:rPr>
          <w:rFonts w:ascii="Times New Roman" w:hAnsi="Times New Roman" w:cs="Times New Roman"/>
          <w:sz w:val="24"/>
          <w:szCs w:val="24"/>
        </w:rPr>
        <w:t>Contemporary society experiences technological advancement, which calls for excess use of non- renewable resources such as coal, natural gas, and oil (Mason &amp; Morin Chassé 2018). I support the truth of the argument that fossil fuels “will not regenerate easily,” and it may take an eternity for the depleted resources to build up again. Although human beings know this, they do not mind using non- renewable resources as if they are renewable. The excess usage of resources poses two problems.</w:t>
      </w:r>
    </w:p>
    <w:p w:rsidR="00EC2C28" w:rsidRPr="008119CF" w:rsidRDefault="00EC2C28" w:rsidP="001E14D7">
      <w:pPr>
        <w:spacing w:line="480" w:lineRule="auto"/>
        <w:ind w:firstLine="720"/>
        <w:jc w:val="both"/>
        <w:rPr>
          <w:rFonts w:ascii="Times New Roman" w:hAnsi="Times New Roman" w:cs="Times New Roman"/>
          <w:sz w:val="24"/>
          <w:szCs w:val="24"/>
        </w:rPr>
      </w:pPr>
      <w:r w:rsidRPr="008119CF">
        <w:rPr>
          <w:rFonts w:ascii="Times New Roman" w:hAnsi="Times New Roman" w:cs="Times New Roman"/>
          <w:sz w:val="24"/>
          <w:szCs w:val="24"/>
        </w:rPr>
        <w:t>First, the resources reduce, and human beings face a lot of hardships in their lives. The population of people in the world is increasing, and therefore, the demand for basic human needs is high (Collotta et al., 2019). For instance, energy will be needed to run farm machinery for the production of food. Also, fuel will be required for transport, which facilitates economic growth. Secondly, the more people use fuels and other resources, the more they pollute the environment. There is a concern about the increased level of carbon dioxide and other toxic gases that affect the stratosphere.</w:t>
      </w:r>
    </w:p>
    <w:p w:rsidR="00EC2C28" w:rsidRPr="008119CF" w:rsidRDefault="00EC2C28" w:rsidP="001E14D7">
      <w:pPr>
        <w:spacing w:line="480" w:lineRule="auto"/>
        <w:ind w:firstLine="720"/>
        <w:jc w:val="both"/>
        <w:rPr>
          <w:rFonts w:ascii="Times New Roman" w:hAnsi="Times New Roman" w:cs="Times New Roman"/>
          <w:sz w:val="24"/>
          <w:szCs w:val="24"/>
        </w:rPr>
      </w:pPr>
      <w:r w:rsidRPr="008119CF">
        <w:rPr>
          <w:rFonts w:ascii="Times New Roman" w:hAnsi="Times New Roman" w:cs="Times New Roman"/>
          <w:sz w:val="24"/>
          <w:szCs w:val="24"/>
        </w:rPr>
        <w:t>In conclusion, there is a need for different industries that use energy to adopt sustainable practices. For instance, there is a need for the manufacture of vehicles and other machinery that uses renewable resources like sunlight and wind.</w:t>
      </w:r>
    </w:p>
    <w:p w:rsidR="001E14D7" w:rsidRDefault="001E14D7" w:rsidP="008119CF">
      <w:pPr>
        <w:spacing w:line="480" w:lineRule="auto"/>
        <w:jc w:val="both"/>
        <w:rPr>
          <w:rFonts w:ascii="Times New Roman" w:hAnsi="Times New Roman" w:cs="Times New Roman"/>
          <w:sz w:val="24"/>
          <w:szCs w:val="24"/>
        </w:rPr>
      </w:pPr>
    </w:p>
    <w:p w:rsidR="00EC2C28" w:rsidRPr="008119CF" w:rsidRDefault="00EC2C28" w:rsidP="001E14D7">
      <w:pPr>
        <w:spacing w:line="480" w:lineRule="auto"/>
        <w:jc w:val="center"/>
        <w:rPr>
          <w:rFonts w:ascii="Times New Roman" w:hAnsi="Times New Roman" w:cs="Times New Roman"/>
          <w:sz w:val="24"/>
          <w:szCs w:val="24"/>
        </w:rPr>
      </w:pPr>
      <w:r w:rsidRPr="008119CF">
        <w:rPr>
          <w:rFonts w:ascii="Times New Roman" w:hAnsi="Times New Roman" w:cs="Times New Roman"/>
          <w:sz w:val="24"/>
          <w:szCs w:val="24"/>
        </w:rPr>
        <w:lastRenderedPageBreak/>
        <w:t>References</w:t>
      </w:r>
    </w:p>
    <w:p w:rsidR="001E14D7" w:rsidRPr="008119CF" w:rsidRDefault="001E14D7" w:rsidP="001E14D7">
      <w:pPr>
        <w:spacing w:after="0" w:line="480" w:lineRule="auto"/>
        <w:ind w:left="794" w:right="-57" w:hanging="851"/>
        <w:jc w:val="both"/>
        <w:rPr>
          <w:rFonts w:ascii="Times New Roman" w:hAnsi="Times New Roman" w:cs="Times New Roman"/>
          <w:sz w:val="24"/>
          <w:szCs w:val="24"/>
        </w:rPr>
      </w:pPr>
      <w:r w:rsidRPr="008119CF">
        <w:rPr>
          <w:rFonts w:ascii="Times New Roman" w:hAnsi="Times New Roman" w:cs="Times New Roman"/>
          <w:sz w:val="24"/>
          <w:szCs w:val="24"/>
        </w:rPr>
        <w:t>Collotta, M., Champagne, P., Tomasoni, G., Alberti, M., Busi, L., &amp; Mabee, W. (2019). Critical indicators of sustainability for biofuels: An analysis through a life cycle sustainabilty assessment perspective. Renewable and Sustainable Energy Reviews, 115, 109358.</w:t>
      </w:r>
    </w:p>
    <w:p w:rsidR="001E14D7" w:rsidRPr="008119CF" w:rsidRDefault="001E14D7" w:rsidP="001E14D7">
      <w:pPr>
        <w:spacing w:after="0" w:line="480" w:lineRule="auto"/>
        <w:ind w:left="794" w:right="-57" w:hanging="851"/>
        <w:jc w:val="both"/>
        <w:rPr>
          <w:rFonts w:ascii="Times New Roman" w:hAnsi="Times New Roman" w:cs="Times New Roman"/>
          <w:sz w:val="24"/>
          <w:szCs w:val="24"/>
        </w:rPr>
      </w:pPr>
      <w:r w:rsidRPr="008119CF">
        <w:rPr>
          <w:rFonts w:ascii="Times New Roman" w:hAnsi="Times New Roman" w:cs="Times New Roman"/>
          <w:sz w:val="24"/>
          <w:szCs w:val="24"/>
        </w:rPr>
        <w:t>Mason, C. F., &amp; Morin Chassé, R. (2018). The Transition to Renewable Energy.</w:t>
      </w:r>
    </w:p>
    <w:p w:rsidR="00FA22A1" w:rsidRPr="008119CF" w:rsidRDefault="00FA22A1" w:rsidP="008119CF">
      <w:pPr>
        <w:spacing w:line="480" w:lineRule="auto"/>
        <w:jc w:val="both"/>
        <w:rPr>
          <w:rFonts w:ascii="Times New Roman" w:hAnsi="Times New Roman" w:cs="Times New Roman"/>
          <w:sz w:val="24"/>
          <w:szCs w:val="24"/>
        </w:rPr>
      </w:pPr>
    </w:p>
    <w:p w:rsidR="00FA22A1" w:rsidRPr="008119CF" w:rsidRDefault="00FA22A1" w:rsidP="008119CF">
      <w:pPr>
        <w:spacing w:line="480" w:lineRule="auto"/>
        <w:jc w:val="both"/>
        <w:rPr>
          <w:rFonts w:ascii="Times New Roman" w:hAnsi="Times New Roman" w:cs="Times New Roman"/>
          <w:sz w:val="24"/>
          <w:szCs w:val="24"/>
        </w:rPr>
      </w:pPr>
    </w:p>
    <w:p w:rsidR="007F0FDC" w:rsidRPr="008119CF" w:rsidRDefault="007F0FDC" w:rsidP="008119CF">
      <w:pPr>
        <w:spacing w:line="480" w:lineRule="auto"/>
        <w:jc w:val="both"/>
        <w:rPr>
          <w:rFonts w:ascii="Times New Roman" w:hAnsi="Times New Roman" w:cs="Times New Roman"/>
          <w:sz w:val="24"/>
          <w:szCs w:val="24"/>
        </w:rPr>
      </w:pPr>
    </w:p>
    <w:sectPr w:rsidR="007F0FDC" w:rsidRPr="008119CF" w:rsidSect="00EC2C2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1A7" w:rsidRDefault="00AA41A7" w:rsidP="004033C9">
      <w:pPr>
        <w:spacing w:after="0" w:line="240" w:lineRule="auto"/>
      </w:pPr>
      <w:r>
        <w:separator/>
      </w:r>
    </w:p>
  </w:endnote>
  <w:endnote w:type="continuationSeparator" w:id="0">
    <w:p w:rsidR="00AA41A7" w:rsidRDefault="00AA41A7" w:rsidP="00403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1A7" w:rsidRDefault="00AA41A7" w:rsidP="004033C9">
      <w:pPr>
        <w:spacing w:after="0" w:line="240" w:lineRule="auto"/>
      </w:pPr>
      <w:r>
        <w:separator/>
      </w:r>
    </w:p>
  </w:footnote>
  <w:footnote w:type="continuationSeparator" w:id="0">
    <w:p w:rsidR="00AA41A7" w:rsidRDefault="00AA41A7" w:rsidP="004033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C28" w:rsidRPr="00EC2C28" w:rsidRDefault="00EC2C28" w:rsidP="00EC2C28">
    <w:pPr>
      <w:pStyle w:val="Header"/>
      <w:jc w:val="right"/>
      <w:rPr>
        <w:rFonts w:ascii="Times New Roman" w:hAnsi="Times New Roman" w:cs="Times New Roman"/>
        <w:sz w:val="24"/>
        <w:szCs w:val="24"/>
      </w:rPr>
    </w:pPr>
    <w:r w:rsidRPr="00EC2C28">
      <w:rPr>
        <w:rFonts w:ascii="Times New Roman" w:hAnsi="Times New Roman" w:cs="Times New Roman"/>
        <w:sz w:val="24"/>
        <w:szCs w:val="24"/>
      </w:rPr>
      <w:t>SUSTAINABILTY</w:t>
    </w:r>
    <w:sdt>
      <w:sdtPr>
        <w:rPr>
          <w:rFonts w:ascii="Times New Roman" w:hAnsi="Times New Roman" w:cs="Times New Roman"/>
          <w:sz w:val="24"/>
          <w:szCs w:val="24"/>
        </w:rPr>
        <w:id w:val="10725214"/>
        <w:docPartObj>
          <w:docPartGallery w:val="Page Numbers (Top of Page)"/>
          <w:docPartUnique/>
        </w:docPartObj>
      </w:sdtPr>
      <w:sdtEndPr/>
      <w:sdtContent>
        <w:r>
          <w:rPr>
            <w:rFonts w:ascii="Times New Roman" w:hAnsi="Times New Roman" w:cs="Times New Roman"/>
            <w:sz w:val="24"/>
            <w:szCs w:val="24"/>
          </w:rPr>
          <w:t xml:space="preserve">                                                                                                                          </w:t>
        </w:r>
        <w:r w:rsidRPr="00EC2C28">
          <w:rPr>
            <w:rFonts w:ascii="Times New Roman" w:hAnsi="Times New Roman" w:cs="Times New Roman"/>
            <w:sz w:val="24"/>
            <w:szCs w:val="24"/>
          </w:rPr>
          <w:fldChar w:fldCharType="begin"/>
        </w:r>
        <w:r w:rsidRPr="00EC2C28">
          <w:rPr>
            <w:rFonts w:ascii="Times New Roman" w:hAnsi="Times New Roman" w:cs="Times New Roman"/>
            <w:sz w:val="24"/>
            <w:szCs w:val="24"/>
          </w:rPr>
          <w:instrText xml:space="preserve"> PAGE   \* MERGEFORMAT </w:instrText>
        </w:r>
        <w:r w:rsidRPr="00EC2C28">
          <w:rPr>
            <w:rFonts w:ascii="Times New Roman" w:hAnsi="Times New Roman" w:cs="Times New Roman"/>
            <w:sz w:val="24"/>
            <w:szCs w:val="24"/>
          </w:rPr>
          <w:fldChar w:fldCharType="separate"/>
        </w:r>
        <w:r w:rsidR="00B92731">
          <w:rPr>
            <w:rFonts w:ascii="Times New Roman" w:hAnsi="Times New Roman" w:cs="Times New Roman"/>
            <w:noProof/>
            <w:sz w:val="24"/>
            <w:szCs w:val="24"/>
          </w:rPr>
          <w:t>2</w:t>
        </w:r>
        <w:r w:rsidRPr="00EC2C28">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C28" w:rsidRPr="00EC2C28" w:rsidRDefault="00EC2C28" w:rsidP="00EC2C28">
    <w:pPr>
      <w:pStyle w:val="Header"/>
      <w:jc w:val="right"/>
      <w:rPr>
        <w:rFonts w:ascii="Times New Roman" w:hAnsi="Times New Roman" w:cs="Times New Roman"/>
        <w:sz w:val="24"/>
        <w:szCs w:val="24"/>
      </w:rPr>
    </w:pPr>
    <w:r w:rsidRPr="00EC2C28">
      <w:rPr>
        <w:rFonts w:ascii="Times New Roman" w:hAnsi="Times New Roman" w:cs="Times New Roman"/>
        <w:sz w:val="24"/>
        <w:szCs w:val="24"/>
      </w:rPr>
      <w:t xml:space="preserve">Running Head: SUSTAINABILITY </w:t>
    </w:r>
    <w:sdt>
      <w:sdtPr>
        <w:rPr>
          <w:rFonts w:ascii="Times New Roman" w:hAnsi="Times New Roman" w:cs="Times New Roman"/>
          <w:sz w:val="24"/>
          <w:szCs w:val="24"/>
        </w:rPr>
        <w:id w:val="10725251"/>
        <w:docPartObj>
          <w:docPartGallery w:val="Page Numbers (Top of Page)"/>
          <w:docPartUnique/>
        </w:docPartObj>
      </w:sdtPr>
      <w:sdtEndPr/>
      <w:sdtContent>
        <w:r>
          <w:rPr>
            <w:rFonts w:ascii="Times New Roman" w:hAnsi="Times New Roman" w:cs="Times New Roman"/>
            <w:sz w:val="24"/>
            <w:szCs w:val="24"/>
          </w:rPr>
          <w:t xml:space="preserve">                                                                                              </w:t>
        </w:r>
        <w:r w:rsidRPr="00EC2C28">
          <w:rPr>
            <w:rFonts w:ascii="Times New Roman" w:hAnsi="Times New Roman" w:cs="Times New Roman"/>
            <w:sz w:val="24"/>
            <w:szCs w:val="24"/>
          </w:rPr>
          <w:fldChar w:fldCharType="begin"/>
        </w:r>
        <w:r w:rsidRPr="00EC2C28">
          <w:rPr>
            <w:rFonts w:ascii="Times New Roman" w:hAnsi="Times New Roman" w:cs="Times New Roman"/>
            <w:sz w:val="24"/>
            <w:szCs w:val="24"/>
          </w:rPr>
          <w:instrText xml:space="preserve"> PAGE   \* MERGEFORMAT </w:instrText>
        </w:r>
        <w:r w:rsidRPr="00EC2C28">
          <w:rPr>
            <w:rFonts w:ascii="Times New Roman" w:hAnsi="Times New Roman" w:cs="Times New Roman"/>
            <w:sz w:val="24"/>
            <w:szCs w:val="24"/>
          </w:rPr>
          <w:fldChar w:fldCharType="separate"/>
        </w:r>
        <w:r w:rsidR="00B92731">
          <w:rPr>
            <w:rFonts w:ascii="Times New Roman" w:hAnsi="Times New Roman" w:cs="Times New Roman"/>
            <w:noProof/>
            <w:sz w:val="24"/>
            <w:szCs w:val="24"/>
          </w:rPr>
          <w:t>1</w:t>
        </w:r>
        <w:r w:rsidRPr="00EC2C28">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DC2995"/>
    <w:multiLevelType w:val="hybridMultilevel"/>
    <w:tmpl w:val="AD066AA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500"/>
    <w:rsid w:val="000050A2"/>
    <w:rsid w:val="000C1684"/>
    <w:rsid w:val="000F26CD"/>
    <w:rsid w:val="00103246"/>
    <w:rsid w:val="00127500"/>
    <w:rsid w:val="001738E1"/>
    <w:rsid w:val="001E14D7"/>
    <w:rsid w:val="002540C4"/>
    <w:rsid w:val="004033C9"/>
    <w:rsid w:val="00526044"/>
    <w:rsid w:val="005956B2"/>
    <w:rsid w:val="005D5A7D"/>
    <w:rsid w:val="007E6AB3"/>
    <w:rsid w:val="007F0FDC"/>
    <w:rsid w:val="008119CF"/>
    <w:rsid w:val="0089725D"/>
    <w:rsid w:val="008F1876"/>
    <w:rsid w:val="00A2184E"/>
    <w:rsid w:val="00AA41A7"/>
    <w:rsid w:val="00B92731"/>
    <w:rsid w:val="00B948E9"/>
    <w:rsid w:val="00BB7CB6"/>
    <w:rsid w:val="00C34009"/>
    <w:rsid w:val="00CF280F"/>
    <w:rsid w:val="00D66F92"/>
    <w:rsid w:val="00E46D39"/>
    <w:rsid w:val="00EC2C28"/>
    <w:rsid w:val="00EC5564"/>
    <w:rsid w:val="00F110EB"/>
    <w:rsid w:val="00FA22A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37C19B-062F-4A50-9ACB-D456BE226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2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3C9"/>
  </w:style>
  <w:style w:type="paragraph" w:styleId="Footer">
    <w:name w:val="footer"/>
    <w:basedOn w:val="Normal"/>
    <w:link w:val="FooterChar"/>
    <w:uiPriority w:val="99"/>
    <w:semiHidden/>
    <w:unhideWhenUsed/>
    <w:rsid w:val="004033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33C9"/>
  </w:style>
  <w:style w:type="paragraph" w:styleId="ListParagraph">
    <w:name w:val="List Paragraph"/>
    <w:basedOn w:val="Normal"/>
    <w:uiPriority w:val="34"/>
    <w:qFormat/>
    <w:rsid w:val="005D5A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2019-10-07T14:50:00Z</dcterms:created>
  <dcterms:modified xsi:type="dcterms:W3CDTF">2019-10-07T14:50:00Z</dcterms:modified>
</cp:coreProperties>
</file>